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DA" w:rsidRPr="009B686C" w:rsidRDefault="005B6DDA" w:rsidP="005B6DDA">
      <w:pPr>
        <w:spacing w:after="0" w:line="240" w:lineRule="auto"/>
        <w:ind w:left="-90"/>
        <w:jc w:val="center"/>
        <w:rPr>
          <w:rFonts w:ascii="Book Antiqua" w:eastAsia="Calibri" w:hAnsi="Book Antiqua" w:cs="Times New Roman"/>
          <w:noProof/>
          <w:sz w:val="24"/>
          <w:szCs w:val="24"/>
          <w:lang w:eastAsia="sq-AL"/>
        </w:rPr>
      </w:pPr>
      <w:r w:rsidRPr="009B686C">
        <w:rPr>
          <w:rFonts w:ascii="Book Antiqua" w:eastAsia="Calibri" w:hAnsi="Book Antiqua" w:cs="Times New Roman"/>
          <w:noProof/>
          <w:sz w:val="24"/>
          <w:szCs w:val="24"/>
          <w:lang w:eastAsia="sq-AL"/>
        </w:rPr>
        <w:drawing>
          <wp:inline distT="0" distB="0" distL="0" distR="0" wp14:anchorId="06F555DB" wp14:editId="0CEB5D59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DDA" w:rsidRPr="009B686C" w:rsidRDefault="005B6DDA" w:rsidP="005B6DDA">
      <w:pPr>
        <w:spacing w:after="0" w:line="240" w:lineRule="auto"/>
        <w:ind w:left="-90"/>
        <w:jc w:val="center"/>
        <w:rPr>
          <w:rFonts w:ascii="Book Antiqua" w:eastAsia="Calibri" w:hAnsi="Book Antiqua" w:cs="Times New Roman"/>
          <w:noProof/>
          <w:sz w:val="24"/>
          <w:szCs w:val="24"/>
          <w:lang w:eastAsia="sq-AL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5B6DDA" w:rsidRPr="009B686C" w:rsidTr="00E23652">
        <w:trPr>
          <w:trHeight w:val="97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:rsidR="005B6DDA" w:rsidRPr="009B686C" w:rsidRDefault="005B6DDA" w:rsidP="00E23652">
            <w:pPr>
              <w:spacing w:after="0" w:line="240" w:lineRule="auto"/>
              <w:ind w:left="-90"/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</w:pPr>
            <w:r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  <w:t xml:space="preserve">         </w:t>
            </w:r>
            <w:r w:rsidRPr="009B686C"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  <w:t xml:space="preserve">Sheshi “Hasan Prishtina”, Prishtinë|tel. fax: ++383 38 248 940, ++383 38 2124 16              </w:t>
            </w:r>
          </w:p>
          <w:p w:rsidR="005B6DDA" w:rsidRPr="009B686C" w:rsidRDefault="005B6DDA" w:rsidP="00E23652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  <w:t xml:space="preserve">e-mail: </w:t>
            </w:r>
            <w:hyperlink r:id="rId6" w:history="1">
              <w:r w:rsidRPr="009B686C">
                <w:rPr>
                  <w:rStyle w:val="Hyperlink"/>
                  <w:rFonts w:ascii="Book Antiqua" w:eastAsia="Calibri" w:hAnsi="Book Antiqua" w:cs="Times New Roman"/>
                  <w:noProof/>
                  <w:sz w:val="20"/>
                  <w:szCs w:val="20"/>
                  <w:lang w:eastAsia="sq-AL"/>
                </w:rPr>
                <w:t>info.bkk@rks-gov.net</w:t>
              </w:r>
            </w:hyperlink>
            <w:r w:rsidRPr="009B686C"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  <w:t xml:space="preserve">   |   ueb: </w:t>
            </w:r>
            <w:hyperlink r:id="rId7" w:history="1">
              <w:r w:rsidRPr="009B686C">
                <w:rPr>
                  <w:rStyle w:val="Hyperlink"/>
                  <w:rFonts w:ascii="Book Antiqua" w:eastAsia="Calibri" w:hAnsi="Book Antiqua" w:cs="Times New Roman"/>
                  <w:noProof/>
                  <w:sz w:val="20"/>
                  <w:szCs w:val="20"/>
                  <w:lang w:eastAsia="sq-AL"/>
                </w:rPr>
                <w:t>www.biblioteka-ks.org</w:t>
              </w:r>
            </w:hyperlink>
            <w:r w:rsidRPr="009B686C">
              <w:rPr>
                <w:rFonts w:ascii="Book Antiqua" w:eastAsia="Calibri" w:hAnsi="Book Antiqua" w:cs="Times New Roman"/>
                <w:noProof/>
                <w:sz w:val="20"/>
                <w:szCs w:val="20"/>
                <w:lang w:eastAsia="sq-AL"/>
              </w:rPr>
              <w:br/>
            </w:r>
          </w:p>
        </w:tc>
      </w:tr>
    </w:tbl>
    <w:p w:rsidR="005B6DDA" w:rsidRPr="004C0CDB" w:rsidRDefault="005B6DDA" w:rsidP="005B6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4C0C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__________________________________________________________________________</w:t>
      </w:r>
      <w:r w:rsidRPr="004C0CD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</w:t>
      </w:r>
    </w:p>
    <w:p w:rsidR="005B6DDA" w:rsidRPr="0029421E" w:rsidRDefault="005B6DDA" w:rsidP="00294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                                                                                       Nr:</w:t>
      </w:r>
      <w:r w:rsidR="0029421E" w:rsidRP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166</w:t>
      </w:r>
      <w:r w:rsidRP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/2025                                                                                                                                     </w:t>
      </w:r>
    </w:p>
    <w:p w:rsidR="005B6DDA" w:rsidRPr="0029421E" w:rsidRDefault="005B6DDA" w:rsidP="00294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                                                                                </w:t>
      </w:r>
      <w:r w:rsid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Datë: 16</w:t>
      </w:r>
      <w:r w:rsidRPr="0029421E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.06.2025</w:t>
      </w:r>
    </w:p>
    <w:p w:rsidR="005B6DDA" w:rsidRPr="0029421E" w:rsidRDefault="0029421E" w:rsidP="0029421E">
      <w:pPr>
        <w:tabs>
          <w:tab w:val="left" w:pos="74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9421E">
        <w:rPr>
          <w:rFonts w:ascii="Times New Roman" w:hAnsi="Times New Roman" w:cs="Times New Roman"/>
          <w:sz w:val="24"/>
          <w:szCs w:val="24"/>
        </w:rPr>
        <w:tab/>
        <w:t xml:space="preserve">           Prishtinë</w:t>
      </w:r>
    </w:p>
    <w:p w:rsidR="0029421E" w:rsidRDefault="0029421E" w:rsidP="00294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DDA" w:rsidRPr="0029421E" w:rsidRDefault="0029421E" w:rsidP="00294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21E">
        <w:rPr>
          <w:rFonts w:ascii="Times New Roman" w:hAnsi="Times New Roman" w:cs="Times New Roman"/>
          <w:sz w:val="28"/>
          <w:szCs w:val="28"/>
        </w:rPr>
        <w:t>NJOFTIM MBI KANDIDATËT E SUKSESSHËM</w:t>
      </w:r>
    </w:p>
    <w:p w:rsidR="0029421E" w:rsidRDefault="0029421E" w:rsidP="005B6DDA"/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>Bazuar në Thirrjen Publike për ofrimin e mbështetjes financiare publike për projektet bibliotekare-kulturore për OJQ-të, për vitin 2025, të datës 12.05.2025, të shpallur nga Biblioteka Kombëtare e Kosovës / Divizioni për Aftësim dhe Zhvillim Profesional, në përputhje me nenin 8, paragrafi 3.2 të Rregullores së Ministrisë së Financave Nr. 04/2017 mbi kriteret, standardet dhe procedurat e financimit publik të OJQ-ve, si dhe në bazë të thirrjes publike për përzgjedhjen e anëtarëve të Komisionit të Vlerësimit, në këto cilësi: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>a) përfaqësues nga OJQ-të;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 xml:space="preserve">b) përfaqësues si njohës të fushës së </w:t>
      </w:r>
      <w:proofErr w:type="spellStart"/>
      <w:r w:rsidRPr="002F29C7">
        <w:rPr>
          <w:rFonts w:ascii="Times New Roman" w:hAnsi="Times New Roman" w:cs="Times New Roman"/>
          <w:sz w:val="24"/>
          <w:szCs w:val="24"/>
        </w:rPr>
        <w:t>bibliotekarisë</w:t>
      </w:r>
      <w:proofErr w:type="spellEnd"/>
      <w:r w:rsidRPr="002F29C7">
        <w:rPr>
          <w:rFonts w:ascii="Times New Roman" w:hAnsi="Times New Roman" w:cs="Times New Roman"/>
          <w:sz w:val="24"/>
          <w:szCs w:val="24"/>
        </w:rPr>
        <w:t xml:space="preserve"> dhe kulturës,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>të datës 04.06.2025, Komisioni, në bazë të vendimit nr. 163, të datës 10.06.2025, ka përfunduar shqyrtimin e aplikacioneve të pranuara për anëtarë të Komisionit të Vlerësimit.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 xml:space="preserve">Pas shqyrtimit të dokumentacionit dhe verifikimit të përmbushjes </w:t>
      </w:r>
      <w:r w:rsidR="0018433C">
        <w:rPr>
          <w:rFonts w:ascii="Times New Roman" w:hAnsi="Times New Roman" w:cs="Times New Roman"/>
          <w:sz w:val="24"/>
          <w:szCs w:val="24"/>
        </w:rPr>
        <w:t>së kritereve të përcaktuara në T</w:t>
      </w:r>
      <w:bookmarkStart w:id="0" w:name="_GoBack"/>
      <w:bookmarkEnd w:id="0"/>
      <w:r w:rsidRPr="002F29C7">
        <w:rPr>
          <w:rFonts w:ascii="Times New Roman" w:hAnsi="Times New Roman" w:cs="Times New Roman"/>
          <w:sz w:val="24"/>
          <w:szCs w:val="24"/>
        </w:rPr>
        <w:t>hirrjen publike, është konstatuar se dy kandidatë i plotësojnë kushtet administrative të kërkuara.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>Në këtë kontekst, Komisioni ka vendosur të përzgjedhë si anëtarë të Komisionit për Vlerësimin e aplikacioneve të OJQ-ve për Thirrjen Publike të datës 12.05.2025, kandidatët e mëposhtëm:</w:t>
      </w:r>
    </w:p>
    <w:p w:rsidR="002F29C7" w:rsidRPr="0018433C" w:rsidRDefault="002F29C7" w:rsidP="002F29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9C7" w:rsidRPr="0018433C" w:rsidRDefault="002F29C7" w:rsidP="002F29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33C">
        <w:rPr>
          <w:rFonts w:ascii="Times New Roman" w:hAnsi="Times New Roman" w:cs="Times New Roman"/>
          <w:b/>
          <w:sz w:val="24"/>
          <w:szCs w:val="24"/>
        </w:rPr>
        <w:t>Alutrim</w:t>
      </w:r>
      <w:proofErr w:type="spellEnd"/>
      <w:r w:rsidRPr="00184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33C">
        <w:rPr>
          <w:rFonts w:ascii="Times New Roman" w:hAnsi="Times New Roman" w:cs="Times New Roman"/>
          <w:b/>
          <w:sz w:val="24"/>
          <w:szCs w:val="24"/>
        </w:rPr>
        <w:t>Dërmaku</w:t>
      </w:r>
      <w:proofErr w:type="spellEnd"/>
      <w:r w:rsidRPr="001843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8433C">
        <w:rPr>
          <w:rFonts w:ascii="Times New Roman" w:hAnsi="Times New Roman" w:cs="Times New Roman"/>
          <w:sz w:val="24"/>
          <w:szCs w:val="24"/>
        </w:rPr>
        <w:t>përfaqësues nga OJQ-të</w:t>
      </w:r>
    </w:p>
    <w:p w:rsidR="002F29C7" w:rsidRPr="0018433C" w:rsidRDefault="002F29C7" w:rsidP="002F29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3C">
        <w:rPr>
          <w:rFonts w:ascii="Times New Roman" w:hAnsi="Times New Roman" w:cs="Times New Roman"/>
          <w:b/>
          <w:sz w:val="24"/>
          <w:szCs w:val="24"/>
        </w:rPr>
        <w:t xml:space="preserve">Albin </w:t>
      </w:r>
      <w:proofErr w:type="spellStart"/>
      <w:r w:rsidRPr="0018433C">
        <w:rPr>
          <w:rFonts w:ascii="Times New Roman" w:hAnsi="Times New Roman" w:cs="Times New Roman"/>
          <w:b/>
          <w:sz w:val="24"/>
          <w:szCs w:val="24"/>
        </w:rPr>
        <w:t>Llalloshi</w:t>
      </w:r>
      <w:proofErr w:type="spellEnd"/>
      <w:r w:rsidRPr="001843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8433C">
        <w:rPr>
          <w:rFonts w:ascii="Times New Roman" w:hAnsi="Times New Roman" w:cs="Times New Roman"/>
          <w:sz w:val="24"/>
          <w:szCs w:val="24"/>
        </w:rPr>
        <w:t>përfaqësues nga OJQ-të</w:t>
      </w: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9C7" w:rsidRPr="002F29C7" w:rsidRDefault="002F29C7" w:rsidP="002F29C7">
      <w:pPr>
        <w:jc w:val="both"/>
        <w:rPr>
          <w:rFonts w:ascii="Times New Roman" w:hAnsi="Times New Roman" w:cs="Times New Roman"/>
          <w:sz w:val="24"/>
          <w:szCs w:val="24"/>
        </w:rPr>
      </w:pPr>
      <w:r w:rsidRPr="002F29C7">
        <w:rPr>
          <w:rFonts w:ascii="Times New Roman" w:hAnsi="Times New Roman" w:cs="Times New Roman"/>
          <w:sz w:val="24"/>
          <w:szCs w:val="24"/>
        </w:rPr>
        <w:t>Afati për paraqitjen e ankesave është pesë (5) ditë pune, duke përfunduar më 20.06.2025, ora 16:00.</w:t>
      </w:r>
    </w:p>
    <w:p w:rsidR="000F0E15" w:rsidRPr="0029421E" w:rsidRDefault="000F0E15" w:rsidP="002942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0E15" w:rsidRPr="00294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390E"/>
    <w:multiLevelType w:val="hybridMultilevel"/>
    <w:tmpl w:val="356E0EE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648AB"/>
    <w:multiLevelType w:val="hybridMultilevel"/>
    <w:tmpl w:val="0E169D1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DA"/>
    <w:rsid w:val="000F0E15"/>
    <w:rsid w:val="0018433C"/>
    <w:rsid w:val="0029421E"/>
    <w:rsid w:val="002F29C7"/>
    <w:rsid w:val="00396084"/>
    <w:rsid w:val="005B6DDA"/>
    <w:rsid w:val="00B111E7"/>
    <w:rsid w:val="00C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DDDD"/>
  <w15:chartTrackingRefBased/>
  <w15:docId w15:val="{73EF695E-9C30-4420-AA74-309393FE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6DDA"/>
    <w:rPr>
      <w:color w:val="auto"/>
      <w:u w:val="none"/>
      <w:effect w:val="none"/>
    </w:rPr>
  </w:style>
  <w:style w:type="paragraph" w:styleId="ListParagraph">
    <w:name w:val="List Paragraph"/>
    <w:basedOn w:val="Normal"/>
    <w:link w:val="ListParagraphChar"/>
    <w:uiPriority w:val="34"/>
    <w:qFormat/>
    <w:rsid w:val="00B111E7"/>
    <w:pPr>
      <w:spacing w:after="200" w:line="276" w:lineRule="auto"/>
      <w:ind w:left="720"/>
    </w:pPr>
    <w:rPr>
      <w:rFonts w:ascii="Calibri" w:eastAsia="MS Mincho" w:hAnsi="Calibri" w:cs="Calibr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111E7"/>
    <w:rPr>
      <w:rFonts w:ascii="Calibri" w:eastAsia="MS Mincho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teka-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bkk@rks-gov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Venera</cp:lastModifiedBy>
  <cp:revision>4</cp:revision>
  <dcterms:created xsi:type="dcterms:W3CDTF">2025-06-13T14:04:00Z</dcterms:created>
  <dcterms:modified xsi:type="dcterms:W3CDTF">2025-06-13T14:15:00Z</dcterms:modified>
</cp:coreProperties>
</file>